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400780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400780">
        <w:rPr>
          <w:rFonts w:ascii="Times New Roman" w:hAnsi="Times New Roman" w:cs="Times New Roman"/>
          <w:b/>
          <w:sz w:val="28"/>
          <w:szCs w:val="28"/>
          <w:lang w:val="en-US"/>
        </w:rPr>
        <w:t>47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400780">
        <w:t>22</w:t>
      </w:r>
      <w:r w:rsidRPr="00E35ADA">
        <w:t>.0</w:t>
      </w:r>
      <w:r w:rsidR="00400780">
        <w:t>5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50676F" w:rsidRDefault="0050676F" w:rsidP="00E35ADA">
      <w:pPr>
        <w:ind w:firstLine="708"/>
        <w:jc w:val="both"/>
      </w:pPr>
      <w:r>
        <w:t>Боряна Стаменова –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Default="00E35ADA" w:rsidP="00E35ADA">
      <w:pPr>
        <w:ind w:firstLine="708"/>
        <w:jc w:val="both"/>
      </w:pPr>
      <w:r w:rsidRPr="00E35ADA">
        <w:t>Снежана Милева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86761D">
        <w:t>Пламен Събев</w:t>
      </w:r>
      <w:r w:rsidRPr="00E35ADA">
        <w:t xml:space="preserve">, </w:t>
      </w:r>
      <w:r w:rsidR="0050676F">
        <w:t xml:space="preserve">Гергана Стаменова, </w:t>
      </w:r>
      <w:r w:rsidRPr="00E35ADA">
        <w:t>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</w:t>
      </w:r>
      <w:r w:rsidR="00851A31">
        <w:t xml:space="preserve">Боряна Стаменова </w:t>
      </w:r>
      <w:r w:rsidR="0086761D">
        <w:t>п</w:t>
      </w:r>
      <w:r w:rsidRPr="00E35ADA">
        <w:t>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50676F">
        <w:rPr>
          <w:b/>
          <w:lang w:val="en-US"/>
        </w:rPr>
        <w:t>10</w:t>
      </w:r>
      <w:r w:rsidRPr="00E35ADA">
        <w:rPr>
          <w:b/>
        </w:rPr>
        <w:t xml:space="preserve"> (</w:t>
      </w:r>
      <w:r w:rsidR="0086761D">
        <w:rPr>
          <w:b/>
        </w:rPr>
        <w:t>де</w:t>
      </w:r>
      <w:r w:rsidR="0050676F">
        <w:rPr>
          <w:b/>
        </w:rPr>
        <w:t>с</w:t>
      </w:r>
      <w:r w:rsidR="0086761D">
        <w:rPr>
          <w:b/>
        </w:rPr>
        <w:t>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382171" w:rsidRDefault="0008398A" w:rsidP="00382171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</w:rPr>
      </w:pPr>
      <w:r w:rsidRPr="00497733">
        <w:rPr>
          <w:rFonts w:eastAsiaTheme="minorHAnsi"/>
        </w:rPr>
        <w:t>Промени в състава на СИК на територията на община Долни чифлик</w:t>
      </w:r>
      <w:r w:rsidR="005E0992">
        <w:rPr>
          <w:rFonts w:eastAsiaTheme="minorHAnsi"/>
        </w:rPr>
        <w:t xml:space="preserve"> от листата на</w:t>
      </w:r>
      <w:r w:rsidR="00024834">
        <w:rPr>
          <w:rFonts w:eastAsiaTheme="minorHAnsi"/>
        </w:rPr>
        <w:t xml:space="preserve"> коалиция </w:t>
      </w:r>
      <w:r w:rsidR="00045449">
        <w:rPr>
          <w:rFonts w:eastAsiaTheme="minorHAnsi"/>
        </w:rPr>
        <w:t xml:space="preserve"> </w:t>
      </w:r>
      <w:r w:rsidR="00400780">
        <w:rPr>
          <w:rFonts w:eastAsiaTheme="minorHAnsi"/>
        </w:rPr>
        <w:t>ПРОГРЕСИВНА БЪЛГАРИЯ</w:t>
      </w:r>
      <w:r w:rsidR="005E0992">
        <w:rPr>
          <w:rFonts w:eastAsiaTheme="minorHAnsi"/>
        </w:rPr>
        <w:t xml:space="preserve"> </w:t>
      </w:r>
      <w:r w:rsidRPr="00497733">
        <w:rPr>
          <w:rFonts w:eastAsiaTheme="minorHAnsi"/>
        </w:rPr>
        <w:t xml:space="preserve"> при провеждане на</w:t>
      </w:r>
      <w:r>
        <w:rPr>
          <w:rFonts w:eastAsiaTheme="minorHAnsi"/>
        </w:rPr>
        <w:t xml:space="preserve"> частични местни</w:t>
      </w:r>
      <w:r w:rsidR="00B92FB2">
        <w:rPr>
          <w:rFonts w:eastAsiaTheme="minorHAnsi"/>
        </w:rPr>
        <w:t xml:space="preserve"> избори за кмет на кметство </w:t>
      </w:r>
      <w:r w:rsidR="00400780">
        <w:rPr>
          <w:rFonts w:eastAsiaTheme="minorHAnsi"/>
        </w:rPr>
        <w:t>Гроздьово, насрочени за 14</w:t>
      </w:r>
      <w:r w:rsidR="00B92FB2">
        <w:rPr>
          <w:rFonts w:eastAsiaTheme="minorHAnsi"/>
        </w:rPr>
        <w:t xml:space="preserve"> </w:t>
      </w:r>
      <w:r w:rsidR="00400780">
        <w:rPr>
          <w:rFonts w:eastAsiaTheme="minorHAnsi"/>
        </w:rPr>
        <w:t>юни</w:t>
      </w:r>
      <w:r w:rsidR="00B92FB2">
        <w:rPr>
          <w:rFonts w:eastAsiaTheme="minorHAnsi"/>
        </w:rPr>
        <w:t xml:space="preserve"> 2026 г.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86761D">
        <w:rPr>
          <w:b/>
        </w:rPr>
        <w:t xml:space="preserve"> </w:t>
      </w:r>
      <w:r w:rsidR="00827024">
        <w:rPr>
          <w:b/>
        </w:rPr>
        <w:t>10</w:t>
      </w:r>
      <w:r w:rsidRPr="00E35ADA">
        <w:t xml:space="preserve"> </w:t>
      </w:r>
      <w:r w:rsidRPr="00E35ADA">
        <w:rPr>
          <w:b/>
        </w:rPr>
        <w:t>(</w:t>
      </w:r>
      <w:r w:rsidR="00F73BEF">
        <w:rPr>
          <w:b/>
        </w:rPr>
        <w:t>де</w:t>
      </w:r>
      <w:r w:rsidR="00827024">
        <w:rPr>
          <w:b/>
        </w:rPr>
        <w:t>с</w:t>
      </w:r>
      <w:r w:rsidR="00F73BEF">
        <w:rPr>
          <w:b/>
        </w:rPr>
        <w:t>ет</w:t>
      </w:r>
      <w:r w:rsidRPr="00E35ADA">
        <w:rPr>
          <w:b/>
        </w:rPr>
        <w:t>)</w:t>
      </w:r>
      <w:r w:rsidRPr="00E35ADA">
        <w:t xml:space="preserve"> члена на ОИК ( </w:t>
      </w:r>
      <w:r w:rsidR="00827024">
        <w:t xml:space="preserve">Боряна Стаменова, </w:t>
      </w:r>
      <w:r w:rsidRPr="00E35ADA">
        <w:t>Дияна Георгие</w:t>
      </w:r>
      <w:r w:rsidR="00470AD6">
        <w:t>ва, Валентин Яков,</w:t>
      </w:r>
      <w:r w:rsidR="00F73BEF">
        <w:t xml:space="preserve"> </w:t>
      </w:r>
      <w:r w:rsidR="00470AD6">
        <w:t>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F73BEF">
        <w:t xml:space="preserve"> Пламен Събев</w:t>
      </w:r>
      <w:r w:rsidRPr="00E35ADA">
        <w:t xml:space="preserve">, </w:t>
      </w:r>
      <w:r w:rsidR="00827024">
        <w:t xml:space="preserve">Гергана Стаменова, </w:t>
      </w:r>
      <w:r w:rsidRPr="00E35ADA">
        <w:t>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>Дневният ред се приема.</w:t>
      </w:r>
    </w:p>
    <w:p w:rsidR="00EC7831" w:rsidRDefault="00EC7831" w:rsidP="00EC7831">
      <w:pPr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B92FB2" w:rsidRPr="00332285" w:rsidRDefault="00B92FB2" w:rsidP="000248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>фл</w:t>
      </w:r>
      <w:r w:rsidR="00024834">
        <w:rPr>
          <w:rFonts w:ascii="Times New Roman" w:hAnsi="Times New Roman" w:cs="Times New Roman"/>
          <w:sz w:val="24"/>
          <w:szCs w:val="24"/>
        </w:rPr>
        <w:t>ик е постъпило писмо с вх. № 179/21.05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E93398">
        <w:rPr>
          <w:rFonts w:ascii="Times New Roman" w:hAnsi="Times New Roman" w:cs="Times New Roman"/>
          <w:sz w:val="24"/>
          <w:szCs w:val="24"/>
        </w:rPr>
        <w:t>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</w:t>
      </w:r>
      <w:r w:rsidRPr="00C739AA">
        <w:rPr>
          <w:rFonts w:ascii="Times New Roman" w:hAnsi="Times New Roman" w:cs="Times New Roman"/>
          <w:sz w:val="24"/>
          <w:szCs w:val="24"/>
        </w:rPr>
        <w:t xml:space="preserve">относно предложение подписано от </w:t>
      </w:r>
      <w:r w:rsidR="00024834">
        <w:rPr>
          <w:rFonts w:ascii="Times New Roman" w:hAnsi="Times New Roman" w:cs="Times New Roman"/>
          <w:sz w:val="24"/>
          <w:szCs w:val="24"/>
        </w:rPr>
        <w:t>Драган Димов</w:t>
      </w:r>
      <w:r w:rsidRPr="00C739AA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024834">
        <w:rPr>
          <w:rFonts w:ascii="Times New Roman" w:hAnsi="Times New Roman" w:cs="Times New Roman"/>
          <w:sz w:val="24"/>
          <w:szCs w:val="24"/>
        </w:rPr>
        <w:t xml:space="preserve">коалиция ПРОГРЕСИВНА БЪЛГАРИЯ </w:t>
      </w:r>
      <w:r w:rsidRPr="00C739AA">
        <w:rPr>
          <w:rFonts w:ascii="Times New Roman" w:hAnsi="Times New Roman" w:cs="Times New Roman"/>
          <w:sz w:val="24"/>
          <w:szCs w:val="24"/>
        </w:rPr>
        <w:t>за извършване на промени в състава на СИК 0313000</w:t>
      </w:r>
      <w:r w:rsidR="00994499">
        <w:rPr>
          <w:rFonts w:ascii="Times New Roman" w:hAnsi="Times New Roman" w:cs="Times New Roman"/>
          <w:sz w:val="24"/>
          <w:szCs w:val="24"/>
        </w:rPr>
        <w:t>14</w:t>
      </w:r>
      <w:r w:rsidRPr="00C739AA">
        <w:rPr>
          <w:rFonts w:ascii="Times New Roman" w:hAnsi="Times New Roman" w:cs="Times New Roman"/>
          <w:sz w:val="24"/>
          <w:szCs w:val="24"/>
        </w:rPr>
        <w:t xml:space="preserve"> на територията на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община Долни чифлик.</w:t>
      </w:r>
    </w:p>
    <w:p w:rsidR="00B92FB2" w:rsidRPr="00332285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B92FB2" w:rsidRDefault="00B92597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мястото на </w:t>
      </w:r>
      <w:r w:rsidR="00994499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FB2" w:rsidRPr="001761AF">
        <w:rPr>
          <w:rFonts w:ascii="Times New Roman" w:hAnsi="Times New Roman" w:cs="Times New Roman"/>
          <w:sz w:val="24"/>
          <w:szCs w:val="24"/>
        </w:rPr>
        <w:t>на СИК 0313000</w:t>
      </w:r>
      <w:r w:rsidR="00994499">
        <w:rPr>
          <w:rFonts w:ascii="Times New Roman" w:hAnsi="Times New Roman" w:cs="Times New Roman"/>
          <w:sz w:val="24"/>
          <w:szCs w:val="24"/>
        </w:rPr>
        <w:t>14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 w:rsidR="00994499">
        <w:rPr>
          <w:rFonts w:ascii="Times New Roman" w:hAnsi="Times New Roman" w:cs="Times New Roman"/>
          <w:sz w:val="24"/>
          <w:szCs w:val="24"/>
        </w:rPr>
        <w:t xml:space="preserve">Зоя Божидарова </w:t>
      </w:r>
      <w:proofErr w:type="spellStart"/>
      <w:r w:rsidR="00994499">
        <w:rPr>
          <w:rFonts w:ascii="Times New Roman" w:hAnsi="Times New Roman" w:cs="Times New Roman"/>
          <w:sz w:val="24"/>
          <w:szCs w:val="24"/>
        </w:rPr>
        <w:t>Сердарова</w:t>
      </w:r>
      <w:proofErr w:type="spellEnd"/>
      <w:r w:rsidR="00B92FB2">
        <w:rPr>
          <w:rFonts w:ascii="Times New Roman" w:hAnsi="Times New Roman" w:cs="Times New Roman"/>
          <w:sz w:val="24"/>
          <w:szCs w:val="24"/>
        </w:rPr>
        <w:t xml:space="preserve"> </w:t>
      </w:r>
      <w:r w:rsidR="00B92FB2" w:rsidRPr="001761AF">
        <w:rPr>
          <w:rFonts w:ascii="Times New Roman" w:hAnsi="Times New Roman" w:cs="Times New Roman"/>
          <w:sz w:val="24"/>
          <w:szCs w:val="24"/>
        </w:rPr>
        <w:t>да бъде назначен</w:t>
      </w:r>
      <w:r w:rsidR="00994499">
        <w:rPr>
          <w:rFonts w:ascii="Times New Roman" w:hAnsi="Times New Roman" w:cs="Times New Roman"/>
          <w:sz w:val="24"/>
          <w:szCs w:val="24"/>
        </w:rPr>
        <w:t>а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</w:t>
      </w:r>
      <w:r w:rsidR="00994499">
        <w:rPr>
          <w:rFonts w:ascii="Times New Roman" w:hAnsi="Times New Roman" w:cs="Times New Roman"/>
          <w:sz w:val="24"/>
          <w:szCs w:val="24"/>
        </w:rPr>
        <w:t>Яна Колева Хараланова</w:t>
      </w:r>
      <w:r w:rsidR="00B92FB2">
        <w:rPr>
          <w:rFonts w:ascii="Times New Roman" w:hAnsi="Times New Roman" w:cs="Times New Roman"/>
          <w:sz w:val="24"/>
          <w:szCs w:val="24"/>
        </w:rPr>
        <w:t>,</w:t>
      </w:r>
      <w:r w:rsidR="00B92FB2" w:rsidRPr="001761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B92FB2" w:rsidRPr="001761AF">
        <w:rPr>
          <w:rFonts w:ascii="Times New Roman" w:hAnsi="Times New Roman" w:cs="Times New Roman"/>
          <w:sz w:val="24"/>
          <w:szCs w:val="24"/>
        </w:rPr>
        <w:t>ЕГН</w:t>
      </w:r>
      <w:bookmarkEnd w:id="0"/>
      <w:r w:rsidR="00B92FB2">
        <w:rPr>
          <w:rFonts w:ascii="Times New Roman" w:hAnsi="Times New Roman" w:cs="Times New Roman"/>
          <w:sz w:val="24"/>
          <w:szCs w:val="24"/>
        </w:rPr>
        <w:t>:</w:t>
      </w:r>
      <w:r w:rsidR="00E76251">
        <w:rPr>
          <w:rFonts w:ascii="Times New Roman" w:hAnsi="Times New Roman" w:cs="Times New Roman"/>
          <w:sz w:val="24"/>
          <w:szCs w:val="24"/>
        </w:rPr>
        <w:t xml:space="preserve"> </w:t>
      </w:r>
      <w:r w:rsidR="00AA5938">
        <w:rPr>
          <w:rFonts w:ascii="Times New Roman" w:hAnsi="Times New Roman" w:cs="Times New Roman"/>
          <w:sz w:val="24"/>
          <w:szCs w:val="24"/>
        </w:rPr>
        <w:t>ХХХХХ</w:t>
      </w:r>
      <w:r w:rsidR="00B92FB2">
        <w:rPr>
          <w:rFonts w:ascii="Times New Roman" w:hAnsi="Times New Roman" w:cs="Times New Roman"/>
          <w:sz w:val="24"/>
          <w:szCs w:val="24"/>
        </w:rPr>
        <w:t>.</w:t>
      </w:r>
    </w:p>
    <w:p w:rsidR="00B92FB2" w:rsidRDefault="00B92FB2" w:rsidP="00B92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Вследствие на постъпилото предложение за</w:t>
      </w:r>
      <w:r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B92FB2" w:rsidRPr="00D309C6" w:rsidRDefault="00B92FB2" w:rsidP="00B92F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FB2" w:rsidRPr="00D309C6" w:rsidRDefault="00B92FB2" w:rsidP="00B53BFF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lastRenderedPageBreak/>
        <w:t xml:space="preserve">ОИК-Долни чифлик, като взе предвид така </w:t>
      </w:r>
      <w:r w:rsidR="00E76251">
        <w:rPr>
          <w:rFonts w:eastAsiaTheme="minorHAnsi"/>
          <w:lang w:eastAsia="en-US"/>
        </w:rPr>
        <w:t>постъпилото предложение за промя</w:t>
      </w:r>
      <w:r w:rsidRPr="00520672">
        <w:rPr>
          <w:rFonts w:eastAsiaTheme="minorHAnsi"/>
          <w:lang w:eastAsia="en-US"/>
        </w:rPr>
        <w:t>н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в състав</w:t>
      </w:r>
      <w:r w:rsidR="001A3824">
        <w:rPr>
          <w:rFonts w:eastAsiaTheme="minorHAnsi"/>
          <w:lang w:eastAsia="en-US"/>
        </w:rPr>
        <w:t>а</w:t>
      </w:r>
      <w:r w:rsidRPr="00520672">
        <w:rPr>
          <w:rFonts w:eastAsiaTheme="minorHAnsi"/>
          <w:lang w:eastAsia="en-US"/>
        </w:rPr>
        <w:t xml:space="preserve"> на образуван</w:t>
      </w:r>
      <w:r w:rsidR="001A3824">
        <w:rPr>
          <w:rFonts w:eastAsiaTheme="minorHAnsi"/>
          <w:lang w:eastAsia="en-US"/>
        </w:rPr>
        <w:t>ата</w:t>
      </w:r>
      <w:r w:rsidRPr="00520672">
        <w:rPr>
          <w:rFonts w:eastAsiaTheme="minorHAnsi"/>
          <w:lang w:eastAsia="en-US"/>
        </w:rPr>
        <w:t xml:space="preserve"> на територията на общината избирателн</w:t>
      </w:r>
      <w:r w:rsidR="001A3824">
        <w:rPr>
          <w:rFonts w:eastAsiaTheme="minorHAnsi"/>
          <w:lang w:eastAsia="en-US"/>
        </w:rPr>
        <w:t>а секция</w:t>
      </w:r>
      <w:r w:rsidRPr="00520672">
        <w:rPr>
          <w:rFonts w:eastAsiaTheme="minorHAnsi"/>
          <w:lang w:eastAsia="en-US"/>
        </w:rPr>
        <w:t xml:space="preserve">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B92FB2" w:rsidRPr="00D309C6" w:rsidRDefault="00B92FB2" w:rsidP="00B92FB2">
      <w:pPr>
        <w:jc w:val="center"/>
        <w:rPr>
          <w:b/>
        </w:rPr>
      </w:pPr>
    </w:p>
    <w:p w:rsidR="00B92FB2" w:rsidRPr="00D309C6" w:rsidRDefault="00B92FB2" w:rsidP="00B92FB2">
      <w:pPr>
        <w:jc w:val="center"/>
        <w:rPr>
          <w:b/>
        </w:rPr>
      </w:pPr>
      <w:r w:rsidRPr="00D309C6">
        <w:rPr>
          <w:b/>
        </w:rPr>
        <w:t>РЕШЕНИЕ:</w:t>
      </w:r>
    </w:p>
    <w:p w:rsidR="00B92FB2" w:rsidRPr="00D309C6" w:rsidRDefault="00B92FB2" w:rsidP="00B92FB2">
      <w:pPr>
        <w:rPr>
          <w:b/>
        </w:rPr>
      </w:pPr>
    </w:p>
    <w:p w:rsidR="00B92FB2" w:rsidRPr="00B53BFF" w:rsidRDefault="00B92FB2" w:rsidP="00B53BFF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 w:rsidRPr="001761AF">
        <w:t>СИК 0313000</w:t>
      </w:r>
      <w:r w:rsidR="00646A10">
        <w:t>14</w:t>
      </w:r>
      <w: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646A10">
        <w:rPr>
          <w:rFonts w:eastAsiaTheme="minorHAnsi"/>
        </w:rPr>
        <w:t>коалиция ПРОГРЕСИВНА БЪЛГАРИЯ</w:t>
      </w:r>
      <w:r w:rsidR="001A3824">
        <w:rPr>
          <w:rFonts w:eastAsiaTheme="minorHAnsi"/>
        </w:rPr>
        <w:t xml:space="preserve"> </w:t>
      </w:r>
      <w:r w:rsidR="001A3824" w:rsidRPr="00497733">
        <w:rPr>
          <w:rFonts w:eastAsiaTheme="minorHAnsi"/>
        </w:rPr>
        <w:t xml:space="preserve"> </w:t>
      </w:r>
      <w:r w:rsidRPr="00962604">
        <w:rPr>
          <w:color w:val="333333"/>
        </w:rPr>
        <w:t>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Default="00B92FB2" w:rsidP="00B92FB2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B92FB2" w:rsidTr="008D72AD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92FB2" w:rsidRPr="00520672" w:rsidRDefault="00B92FB2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B92FB2" w:rsidTr="008D72AD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646A10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1A3824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E76251">
              <w:rPr>
                <w:color w:val="333333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646A10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t>Яна Колева Хараланова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BD587F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ХХХХХХ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92FB2" w:rsidRPr="00E76251" w:rsidRDefault="00646A10" w:rsidP="008D72AD">
            <w:pPr>
              <w:pStyle w:val="a9"/>
              <w:spacing w:before="0" w:beforeAutospacing="0" w:after="150" w:afterAutospacing="0"/>
              <w:jc w:val="center"/>
              <w:rPr>
                <w:color w:val="333333"/>
                <w:sz w:val="21"/>
                <w:szCs w:val="21"/>
              </w:rPr>
            </w:pPr>
            <w:r>
              <w:t xml:space="preserve">Зоя Божидарова </w:t>
            </w:r>
            <w:proofErr w:type="spellStart"/>
            <w:r>
              <w:t>Сердарова</w:t>
            </w:r>
            <w:proofErr w:type="spellEnd"/>
          </w:p>
        </w:tc>
      </w:tr>
    </w:tbl>
    <w:p w:rsidR="00B92FB2" w:rsidRDefault="00B92FB2" w:rsidP="00B92FB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92FB2" w:rsidRPr="000373DB" w:rsidRDefault="00B92FB2" w:rsidP="00B92FB2">
      <w:pPr>
        <w:pStyle w:val="a4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>
        <w:rPr>
          <w:color w:val="333333"/>
        </w:rPr>
        <w:t xml:space="preserve">Освобождава </w:t>
      </w:r>
      <w:r w:rsidR="006A5505">
        <w:rPr>
          <w:color w:val="333333"/>
        </w:rPr>
        <w:t>секретаря</w:t>
      </w:r>
      <w:r w:rsidRPr="000373DB">
        <w:rPr>
          <w:color w:val="333333"/>
        </w:rPr>
        <w:t xml:space="preserve"> на </w:t>
      </w:r>
      <w:r w:rsidRPr="001761AF">
        <w:t>СИК 0313000</w:t>
      </w:r>
      <w:r w:rsidR="00646A10">
        <w:t>14</w:t>
      </w:r>
      <w:r>
        <w:t xml:space="preserve"> </w:t>
      </w:r>
      <w:r w:rsidRPr="000373DB">
        <w:rPr>
          <w:color w:val="333333"/>
        </w:rPr>
        <w:t>съгласно решението и анулира издаден</w:t>
      </w:r>
      <w:r>
        <w:rPr>
          <w:color w:val="333333"/>
        </w:rPr>
        <w:t>ото му удостоверение</w:t>
      </w:r>
      <w:r w:rsidRPr="000373DB">
        <w:rPr>
          <w:color w:val="333333"/>
        </w:rPr>
        <w:t>.</w:t>
      </w:r>
    </w:p>
    <w:p w:rsidR="00B92FB2" w:rsidRPr="000373DB" w:rsidRDefault="00B92FB2" w:rsidP="00B92FB2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6A5505">
        <w:rPr>
          <w:color w:val="333333"/>
        </w:rPr>
        <w:t>ава удостоверение</w:t>
      </w:r>
      <w:r>
        <w:rPr>
          <w:color w:val="333333"/>
        </w:rPr>
        <w:t xml:space="preserve"> на назначени</w:t>
      </w:r>
      <w:r w:rsidR="006A5505">
        <w:rPr>
          <w:color w:val="333333"/>
        </w:rPr>
        <w:t>я</w:t>
      </w:r>
      <w:r w:rsidRPr="000373DB">
        <w:rPr>
          <w:color w:val="333333"/>
        </w:rPr>
        <w:t xml:space="preserve"> </w:t>
      </w:r>
      <w:r w:rsidR="006A5505">
        <w:rPr>
          <w:color w:val="333333"/>
        </w:rPr>
        <w:t>секретар</w:t>
      </w:r>
      <w:r w:rsidRPr="000373DB">
        <w:rPr>
          <w:color w:val="333333"/>
        </w:rPr>
        <w:t xml:space="preserve"> на СИК.</w:t>
      </w:r>
    </w:p>
    <w:p w:rsidR="00E1261F" w:rsidRPr="00EC7831" w:rsidRDefault="00B92FB2" w:rsidP="00EC783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Долни чифлик съгласно Приложение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№1</w:t>
      </w:r>
      <w:r w:rsidRPr="000373DB">
        <w:rPr>
          <w:color w:val="333333"/>
        </w:rPr>
        <w:t xml:space="preserve"> </w:t>
      </w: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382171" w:rsidRPr="00E35ADA" w:rsidRDefault="00F73BEF" w:rsidP="00382171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</w:t>
      </w:r>
      <w:r w:rsidR="00827024">
        <w:rPr>
          <w:b/>
        </w:rPr>
        <w:t>9</w:t>
      </w:r>
      <w:r w:rsidR="00827024" w:rsidRPr="00E35ADA">
        <w:t xml:space="preserve"> </w:t>
      </w:r>
      <w:r w:rsidR="00827024" w:rsidRPr="00E35ADA">
        <w:rPr>
          <w:b/>
        </w:rPr>
        <w:t>(</w:t>
      </w:r>
      <w:r w:rsidR="00827024">
        <w:rPr>
          <w:b/>
        </w:rPr>
        <w:t>девет</w:t>
      </w:r>
      <w:r w:rsidR="00827024" w:rsidRPr="00E35ADA">
        <w:rPr>
          <w:b/>
        </w:rPr>
        <w:t>)</w:t>
      </w:r>
      <w:r w:rsidR="00827024" w:rsidRPr="00E35ADA">
        <w:t xml:space="preserve"> члена на ОИК ( </w:t>
      </w:r>
      <w:r w:rsidR="00827024">
        <w:t xml:space="preserve">Боряна Стаменова, </w:t>
      </w:r>
      <w:r w:rsidR="00827024" w:rsidRPr="00E35ADA">
        <w:t>Дияна Георгие</w:t>
      </w:r>
      <w:r w:rsidR="00827024">
        <w:t>ва, Валентин Яков,</w:t>
      </w:r>
      <w:r w:rsidR="00B67988">
        <w:t xml:space="preserve"> </w:t>
      </w:r>
      <w:r w:rsidR="00827024">
        <w:t>Снежана Милева</w:t>
      </w:r>
      <w:r w:rsidR="00827024" w:rsidRPr="00E35ADA">
        <w:t>,</w:t>
      </w:r>
      <w:r w:rsidR="00827024">
        <w:t xml:space="preserve"> Пламен Събев</w:t>
      </w:r>
      <w:r w:rsidR="00827024" w:rsidRPr="00E35ADA">
        <w:t xml:space="preserve">, </w:t>
      </w:r>
      <w:r w:rsidR="00827024">
        <w:t xml:space="preserve">Гергана Стаменова, </w:t>
      </w:r>
      <w:r w:rsidR="00827024" w:rsidRPr="00E35ADA">
        <w:t>Вълко Вълков, Иванка Панайотова, Мария Илчева).</w:t>
      </w:r>
    </w:p>
    <w:p w:rsidR="00851A31" w:rsidRDefault="00851A31" w:rsidP="00382171">
      <w:pPr>
        <w:ind w:firstLine="708"/>
        <w:jc w:val="both"/>
        <w:rPr>
          <w:b/>
        </w:rPr>
      </w:pPr>
    </w:p>
    <w:p w:rsidR="00B67988" w:rsidRDefault="00382171" w:rsidP="00851A31">
      <w:pPr>
        <w:ind w:firstLine="708"/>
        <w:jc w:val="both"/>
      </w:pPr>
      <w:r w:rsidRPr="00E35ADA">
        <w:rPr>
          <w:b/>
        </w:rPr>
        <w:t xml:space="preserve">Против </w:t>
      </w:r>
      <w:r w:rsidR="00827024">
        <w:t>–</w:t>
      </w:r>
      <w:r w:rsidRPr="00E35ADA">
        <w:t xml:space="preserve"> </w:t>
      </w:r>
      <w:r w:rsidR="00827024" w:rsidRPr="00827024">
        <w:rPr>
          <w:b/>
        </w:rPr>
        <w:t>1</w:t>
      </w:r>
      <w:r w:rsidR="00827024">
        <w:t xml:space="preserve"> </w:t>
      </w:r>
      <w:r w:rsidR="00827024" w:rsidRPr="00E35ADA">
        <w:rPr>
          <w:b/>
        </w:rPr>
        <w:t>(</w:t>
      </w:r>
      <w:r w:rsidR="00827024">
        <w:rPr>
          <w:b/>
        </w:rPr>
        <w:t>един</w:t>
      </w:r>
      <w:r w:rsidR="00827024" w:rsidRPr="00E35ADA">
        <w:rPr>
          <w:b/>
        </w:rPr>
        <w:t>)</w:t>
      </w:r>
      <w:r w:rsidR="00827024" w:rsidRPr="00E35ADA">
        <w:t xml:space="preserve"> </w:t>
      </w:r>
      <w:r w:rsidR="00B67988">
        <w:t xml:space="preserve">член на ОИК </w:t>
      </w:r>
      <w:r w:rsidR="00B67988" w:rsidRPr="00E35ADA">
        <w:t>(</w:t>
      </w:r>
      <w:r w:rsidR="00B67988">
        <w:t>Йовка Янева</w:t>
      </w:r>
      <w:r w:rsidR="00B67988" w:rsidRPr="00E35ADA">
        <w:t>)</w:t>
      </w:r>
      <w:r w:rsidRPr="00E35ADA">
        <w:t>.</w:t>
      </w:r>
    </w:p>
    <w:p w:rsidR="00851A31" w:rsidRDefault="00851A31" w:rsidP="00B67988">
      <w:pPr>
        <w:ind w:firstLine="708"/>
        <w:jc w:val="both"/>
      </w:pPr>
    </w:p>
    <w:p w:rsidR="00512A0F" w:rsidRPr="00E35ADA" w:rsidRDefault="00512A0F" w:rsidP="00B67988">
      <w:pPr>
        <w:ind w:firstLine="708"/>
        <w:jc w:val="both"/>
      </w:pPr>
      <w:r w:rsidRPr="00E35ADA">
        <w:t>Решението се приема.</w:t>
      </w:r>
    </w:p>
    <w:p w:rsidR="00EC7831" w:rsidRDefault="00EC7831" w:rsidP="00EC7831">
      <w:pPr>
        <w:jc w:val="both"/>
        <w:rPr>
          <w:b/>
        </w:rPr>
      </w:pPr>
    </w:p>
    <w:p w:rsidR="007C6C91" w:rsidRDefault="00E35ADA" w:rsidP="00EC7831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3A03EF">
        <w:t>20</w:t>
      </w:r>
      <w:r w:rsidRPr="00E35ADA">
        <w:t xml:space="preserve"> ч.</w:t>
      </w:r>
    </w:p>
    <w:p w:rsidR="007C6C91" w:rsidRDefault="007C6C91" w:rsidP="00E35ADA">
      <w:pPr>
        <w:ind w:firstLine="708"/>
        <w:jc w:val="both"/>
      </w:pPr>
    </w:p>
    <w:p w:rsidR="00EC7831" w:rsidRDefault="00EC7831" w:rsidP="00E35ADA">
      <w:pPr>
        <w:ind w:firstLine="708"/>
        <w:jc w:val="both"/>
      </w:pPr>
    </w:p>
    <w:p w:rsidR="00E35ADA" w:rsidRPr="00E35ADA" w:rsidRDefault="00646A10" w:rsidP="00E35ADA">
      <w:pPr>
        <w:ind w:firstLine="708"/>
        <w:jc w:val="both"/>
      </w:pPr>
      <w:r>
        <w:t>Председател</w:t>
      </w:r>
      <w:r w:rsidR="00E35ADA" w:rsidRPr="00E35ADA">
        <w:t>:...................................</w:t>
      </w:r>
    </w:p>
    <w:p w:rsidR="00E35ADA" w:rsidRPr="0062625C" w:rsidRDefault="0062625C" w:rsidP="00E35ADA">
      <w:pPr>
        <w:ind w:firstLine="708"/>
        <w:jc w:val="both"/>
      </w:pPr>
      <w:r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53013F" w:rsidRPr="006319E2" w:rsidRDefault="00E35ADA" w:rsidP="00EC7831">
      <w:pPr>
        <w:ind w:firstLine="708"/>
        <w:jc w:val="both"/>
      </w:pPr>
      <w:r w:rsidRPr="00E35ADA">
        <w:t>Дияна Георгиева</w:t>
      </w:r>
    </w:p>
    <w:sectPr w:rsidR="0053013F" w:rsidRPr="006319E2" w:rsidSect="00B53BFF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3A545B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800F7"/>
    <w:multiLevelType w:val="hybridMultilevel"/>
    <w:tmpl w:val="5D7016FE"/>
    <w:lvl w:ilvl="0" w:tplc="8ECC91E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6EFD3144"/>
    <w:multiLevelType w:val="hybridMultilevel"/>
    <w:tmpl w:val="490A705E"/>
    <w:lvl w:ilvl="0" w:tplc="8ECC91E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5"/>
  </w:num>
  <w:num w:numId="15">
    <w:abstractNumId w:val="28"/>
  </w:num>
  <w:num w:numId="16">
    <w:abstractNumId w:val="10"/>
  </w:num>
  <w:num w:numId="17">
    <w:abstractNumId w:val="13"/>
  </w:num>
  <w:num w:numId="18">
    <w:abstractNumId w:val="21"/>
  </w:num>
  <w:num w:numId="19">
    <w:abstractNumId w:val="23"/>
  </w:num>
  <w:num w:numId="20">
    <w:abstractNumId w:val="18"/>
  </w:num>
  <w:num w:numId="21">
    <w:abstractNumId w:val="29"/>
  </w:num>
  <w:num w:numId="22">
    <w:abstractNumId w:val="34"/>
  </w:num>
  <w:num w:numId="23">
    <w:abstractNumId w:val="30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32"/>
  </w:num>
  <w:num w:numId="32">
    <w:abstractNumId w:val="27"/>
  </w:num>
  <w:num w:numId="33">
    <w:abstractNumId w:val="4"/>
  </w:num>
  <w:num w:numId="34">
    <w:abstractNumId w:val="15"/>
  </w:num>
  <w:num w:numId="35">
    <w:abstractNumId w:val="16"/>
  </w:num>
  <w:num w:numId="36">
    <w:abstractNumId w:val="26"/>
  </w:num>
  <w:num w:numId="37">
    <w:abstractNumId w:val="31"/>
  </w:num>
  <w:num w:numId="38">
    <w:abstractNumId w:val="24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24834"/>
    <w:rsid w:val="00032815"/>
    <w:rsid w:val="000373DB"/>
    <w:rsid w:val="00045449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398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258EF"/>
    <w:rsid w:val="0013041A"/>
    <w:rsid w:val="0013291F"/>
    <w:rsid w:val="00134D78"/>
    <w:rsid w:val="00141955"/>
    <w:rsid w:val="00164D1B"/>
    <w:rsid w:val="00175225"/>
    <w:rsid w:val="001761AF"/>
    <w:rsid w:val="00186351"/>
    <w:rsid w:val="001A1B45"/>
    <w:rsid w:val="001A3824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0192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0F15"/>
    <w:rsid w:val="00274B73"/>
    <w:rsid w:val="00275874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B0E28"/>
    <w:rsid w:val="002C06A2"/>
    <w:rsid w:val="002C59FE"/>
    <w:rsid w:val="002C775C"/>
    <w:rsid w:val="002C793F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1C2F"/>
    <w:rsid w:val="003441E9"/>
    <w:rsid w:val="00347617"/>
    <w:rsid w:val="00347F8E"/>
    <w:rsid w:val="00350704"/>
    <w:rsid w:val="00354998"/>
    <w:rsid w:val="003560CE"/>
    <w:rsid w:val="00360328"/>
    <w:rsid w:val="00360662"/>
    <w:rsid w:val="003638A3"/>
    <w:rsid w:val="00366996"/>
    <w:rsid w:val="003757A7"/>
    <w:rsid w:val="00377C19"/>
    <w:rsid w:val="00381F27"/>
    <w:rsid w:val="00382171"/>
    <w:rsid w:val="003878EF"/>
    <w:rsid w:val="00393DAE"/>
    <w:rsid w:val="003A03EF"/>
    <w:rsid w:val="003A078D"/>
    <w:rsid w:val="003A1D98"/>
    <w:rsid w:val="003A2C36"/>
    <w:rsid w:val="003A4ECB"/>
    <w:rsid w:val="003B0608"/>
    <w:rsid w:val="003C5337"/>
    <w:rsid w:val="003D20DD"/>
    <w:rsid w:val="003D253B"/>
    <w:rsid w:val="003D4F39"/>
    <w:rsid w:val="003D5919"/>
    <w:rsid w:val="003E1AD9"/>
    <w:rsid w:val="003E458A"/>
    <w:rsid w:val="003E560B"/>
    <w:rsid w:val="003F4C97"/>
    <w:rsid w:val="00400780"/>
    <w:rsid w:val="004011C3"/>
    <w:rsid w:val="00402632"/>
    <w:rsid w:val="00403A95"/>
    <w:rsid w:val="004040DC"/>
    <w:rsid w:val="004068DD"/>
    <w:rsid w:val="00406A3B"/>
    <w:rsid w:val="00406DD3"/>
    <w:rsid w:val="00410A31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8076E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4F6A9D"/>
    <w:rsid w:val="00501F17"/>
    <w:rsid w:val="00502930"/>
    <w:rsid w:val="00503518"/>
    <w:rsid w:val="005063AA"/>
    <w:rsid w:val="005066B5"/>
    <w:rsid w:val="0050676F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52375"/>
    <w:rsid w:val="0056399F"/>
    <w:rsid w:val="005640B8"/>
    <w:rsid w:val="0056676D"/>
    <w:rsid w:val="00574262"/>
    <w:rsid w:val="00576D2F"/>
    <w:rsid w:val="005801B1"/>
    <w:rsid w:val="005914BB"/>
    <w:rsid w:val="00591617"/>
    <w:rsid w:val="005A7279"/>
    <w:rsid w:val="005B1136"/>
    <w:rsid w:val="005C2B6E"/>
    <w:rsid w:val="005C78E7"/>
    <w:rsid w:val="005D16CD"/>
    <w:rsid w:val="005D1F8A"/>
    <w:rsid w:val="005D6BD7"/>
    <w:rsid w:val="005E0992"/>
    <w:rsid w:val="005E1E54"/>
    <w:rsid w:val="005E256B"/>
    <w:rsid w:val="005E56D4"/>
    <w:rsid w:val="005F33D4"/>
    <w:rsid w:val="00601DD2"/>
    <w:rsid w:val="006043EE"/>
    <w:rsid w:val="0060614E"/>
    <w:rsid w:val="0060669C"/>
    <w:rsid w:val="006143BE"/>
    <w:rsid w:val="00615702"/>
    <w:rsid w:val="00621431"/>
    <w:rsid w:val="00621916"/>
    <w:rsid w:val="0062625C"/>
    <w:rsid w:val="00627893"/>
    <w:rsid w:val="006319E2"/>
    <w:rsid w:val="006333DC"/>
    <w:rsid w:val="00646A10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2854"/>
    <w:rsid w:val="00673C47"/>
    <w:rsid w:val="006821AC"/>
    <w:rsid w:val="00686D7D"/>
    <w:rsid w:val="00690760"/>
    <w:rsid w:val="006A097B"/>
    <w:rsid w:val="006A21E9"/>
    <w:rsid w:val="006A3E01"/>
    <w:rsid w:val="006A5505"/>
    <w:rsid w:val="006B7395"/>
    <w:rsid w:val="006C5AD9"/>
    <w:rsid w:val="006C629B"/>
    <w:rsid w:val="006D096A"/>
    <w:rsid w:val="006D291A"/>
    <w:rsid w:val="006D579F"/>
    <w:rsid w:val="006E02D6"/>
    <w:rsid w:val="006E265B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17C42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48DE"/>
    <w:rsid w:val="007360D8"/>
    <w:rsid w:val="00743443"/>
    <w:rsid w:val="0074562D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2CC"/>
    <w:rsid w:val="00791FEF"/>
    <w:rsid w:val="007A1433"/>
    <w:rsid w:val="007A6248"/>
    <w:rsid w:val="007B2553"/>
    <w:rsid w:val="007B26BA"/>
    <w:rsid w:val="007B61FF"/>
    <w:rsid w:val="007C08DD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68CD"/>
    <w:rsid w:val="007F7E58"/>
    <w:rsid w:val="00803CE2"/>
    <w:rsid w:val="0080470D"/>
    <w:rsid w:val="00810CB4"/>
    <w:rsid w:val="00815BBC"/>
    <w:rsid w:val="0082688F"/>
    <w:rsid w:val="00827024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A31"/>
    <w:rsid w:val="00851FCC"/>
    <w:rsid w:val="008600CA"/>
    <w:rsid w:val="0086761D"/>
    <w:rsid w:val="008718E2"/>
    <w:rsid w:val="0087498D"/>
    <w:rsid w:val="0088162F"/>
    <w:rsid w:val="0088261A"/>
    <w:rsid w:val="00882ADB"/>
    <w:rsid w:val="0088407F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02698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858AB"/>
    <w:rsid w:val="0099047C"/>
    <w:rsid w:val="009916B6"/>
    <w:rsid w:val="00994499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43E1"/>
    <w:rsid w:val="009E6490"/>
    <w:rsid w:val="009E66D5"/>
    <w:rsid w:val="009E6B19"/>
    <w:rsid w:val="009F504C"/>
    <w:rsid w:val="009F7E12"/>
    <w:rsid w:val="00A01485"/>
    <w:rsid w:val="00A024A5"/>
    <w:rsid w:val="00A03D18"/>
    <w:rsid w:val="00A03EE1"/>
    <w:rsid w:val="00A042A5"/>
    <w:rsid w:val="00A068CE"/>
    <w:rsid w:val="00A16408"/>
    <w:rsid w:val="00A2381B"/>
    <w:rsid w:val="00A47D41"/>
    <w:rsid w:val="00A503F9"/>
    <w:rsid w:val="00A5186E"/>
    <w:rsid w:val="00A55C67"/>
    <w:rsid w:val="00A61FAC"/>
    <w:rsid w:val="00A6331D"/>
    <w:rsid w:val="00A73E0C"/>
    <w:rsid w:val="00A74FFE"/>
    <w:rsid w:val="00A75981"/>
    <w:rsid w:val="00A807C8"/>
    <w:rsid w:val="00A8429D"/>
    <w:rsid w:val="00A8445F"/>
    <w:rsid w:val="00A8677D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A5938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36EFF"/>
    <w:rsid w:val="00B44F40"/>
    <w:rsid w:val="00B5060E"/>
    <w:rsid w:val="00B50CC4"/>
    <w:rsid w:val="00B51A10"/>
    <w:rsid w:val="00B53253"/>
    <w:rsid w:val="00B5385E"/>
    <w:rsid w:val="00B53BFF"/>
    <w:rsid w:val="00B53E51"/>
    <w:rsid w:val="00B547FF"/>
    <w:rsid w:val="00B55B04"/>
    <w:rsid w:val="00B63167"/>
    <w:rsid w:val="00B65D9F"/>
    <w:rsid w:val="00B67988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92597"/>
    <w:rsid w:val="00B92FB2"/>
    <w:rsid w:val="00BA3AA4"/>
    <w:rsid w:val="00BA47C0"/>
    <w:rsid w:val="00BA4A0D"/>
    <w:rsid w:val="00BA597B"/>
    <w:rsid w:val="00BB3003"/>
    <w:rsid w:val="00BB3234"/>
    <w:rsid w:val="00BC502E"/>
    <w:rsid w:val="00BC54C3"/>
    <w:rsid w:val="00BD10C7"/>
    <w:rsid w:val="00BD587F"/>
    <w:rsid w:val="00BD6DA3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39AA"/>
    <w:rsid w:val="00C75918"/>
    <w:rsid w:val="00C85406"/>
    <w:rsid w:val="00C8639B"/>
    <w:rsid w:val="00C92897"/>
    <w:rsid w:val="00C9358D"/>
    <w:rsid w:val="00C93639"/>
    <w:rsid w:val="00C9796E"/>
    <w:rsid w:val="00CA071A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6279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16B1B"/>
    <w:rsid w:val="00D20224"/>
    <w:rsid w:val="00D305B4"/>
    <w:rsid w:val="00D309C6"/>
    <w:rsid w:val="00D36BBD"/>
    <w:rsid w:val="00D36BF3"/>
    <w:rsid w:val="00D44DE3"/>
    <w:rsid w:val="00D47CF5"/>
    <w:rsid w:val="00D50CCD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97A0E"/>
    <w:rsid w:val="00DA4226"/>
    <w:rsid w:val="00DB2707"/>
    <w:rsid w:val="00DC0A5F"/>
    <w:rsid w:val="00DC2BCD"/>
    <w:rsid w:val="00DC5741"/>
    <w:rsid w:val="00DD38CF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0994"/>
    <w:rsid w:val="00E53C1A"/>
    <w:rsid w:val="00E54A1E"/>
    <w:rsid w:val="00E54ED4"/>
    <w:rsid w:val="00E65A02"/>
    <w:rsid w:val="00E675E1"/>
    <w:rsid w:val="00E72330"/>
    <w:rsid w:val="00E73DE2"/>
    <w:rsid w:val="00E76251"/>
    <w:rsid w:val="00E76F46"/>
    <w:rsid w:val="00E82C72"/>
    <w:rsid w:val="00E83DF8"/>
    <w:rsid w:val="00EA2BE5"/>
    <w:rsid w:val="00EA4C32"/>
    <w:rsid w:val="00EB69E0"/>
    <w:rsid w:val="00EB74DC"/>
    <w:rsid w:val="00EC0D40"/>
    <w:rsid w:val="00EC7828"/>
    <w:rsid w:val="00EC7831"/>
    <w:rsid w:val="00ED6E10"/>
    <w:rsid w:val="00ED79C6"/>
    <w:rsid w:val="00EE1543"/>
    <w:rsid w:val="00EE4634"/>
    <w:rsid w:val="00EF122E"/>
    <w:rsid w:val="00EF6350"/>
    <w:rsid w:val="00F0207F"/>
    <w:rsid w:val="00F05762"/>
    <w:rsid w:val="00F11B49"/>
    <w:rsid w:val="00F11F09"/>
    <w:rsid w:val="00F127D3"/>
    <w:rsid w:val="00F12B04"/>
    <w:rsid w:val="00F15505"/>
    <w:rsid w:val="00F15C28"/>
    <w:rsid w:val="00F17AC8"/>
    <w:rsid w:val="00F22315"/>
    <w:rsid w:val="00F23D26"/>
    <w:rsid w:val="00F24E1A"/>
    <w:rsid w:val="00F3551F"/>
    <w:rsid w:val="00F37D71"/>
    <w:rsid w:val="00F44DFC"/>
    <w:rsid w:val="00F47EDD"/>
    <w:rsid w:val="00F526E7"/>
    <w:rsid w:val="00F66A78"/>
    <w:rsid w:val="00F7270C"/>
    <w:rsid w:val="00F73BEF"/>
    <w:rsid w:val="00F76B80"/>
    <w:rsid w:val="00F81806"/>
    <w:rsid w:val="00F8282A"/>
    <w:rsid w:val="00F82FAE"/>
    <w:rsid w:val="00F94785"/>
    <w:rsid w:val="00FA286F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E6C02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D2C41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3E79-5DB2-4ED9-982C-58780286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338</cp:revision>
  <cp:lastPrinted>2026-05-22T13:16:00Z</cp:lastPrinted>
  <dcterms:created xsi:type="dcterms:W3CDTF">2023-09-15T14:00:00Z</dcterms:created>
  <dcterms:modified xsi:type="dcterms:W3CDTF">2026-05-22T13:22:00Z</dcterms:modified>
</cp:coreProperties>
</file>